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2ad21f8c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2e8ba10a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Alegria de 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aa70f49f4e11" /><Relationship Type="http://schemas.openxmlformats.org/officeDocument/2006/relationships/numbering" Target="/word/numbering.xml" Id="R06e526722fce43d5" /><Relationship Type="http://schemas.openxmlformats.org/officeDocument/2006/relationships/settings" Target="/word/settings.xml" Id="Rc2382fef95494f6d" /><Relationship Type="http://schemas.openxmlformats.org/officeDocument/2006/relationships/image" Target="/word/media/cc41afeb-0485-40eb-9009-6850a6b4e44d.png" Id="R1beb2e8ba10a4162" /></Relationships>
</file>