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7a05c84ee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6bbe3281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Alentorn,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d1d4a713848c5" /><Relationship Type="http://schemas.openxmlformats.org/officeDocument/2006/relationships/numbering" Target="/word/numbering.xml" Id="Rdb2cd47204d74380" /><Relationship Type="http://schemas.openxmlformats.org/officeDocument/2006/relationships/settings" Target="/word/settings.xml" Id="R23a8f654be33459b" /><Relationship Type="http://schemas.openxmlformats.org/officeDocument/2006/relationships/image" Target="/word/media/767e887e-a4ca-4d67-92eb-52c6ea918f83.png" Id="Ra85e6bbe328145dc" /></Relationships>
</file>