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f6f9cafcc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dd8a6c2e7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Alienes,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be91c4d2e45be" /><Relationship Type="http://schemas.openxmlformats.org/officeDocument/2006/relationships/numbering" Target="/word/numbering.xml" Id="R74eb8825b66e4a6e" /><Relationship Type="http://schemas.openxmlformats.org/officeDocument/2006/relationships/settings" Target="/word/settings.xml" Id="Rfc6945b2a587451c" /><Relationship Type="http://schemas.openxmlformats.org/officeDocument/2006/relationships/image" Target="/word/media/65c5ddf0-3ab9-47c9-800d-f07de80ae1c4.png" Id="R80ddd8a6c2e74ee3" /></Relationships>
</file>