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56f7423de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2902038dd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0b2ddba9a498c" /><Relationship Type="http://schemas.openxmlformats.org/officeDocument/2006/relationships/numbering" Target="/word/numbering.xml" Id="Rb9940a8fa49044a7" /><Relationship Type="http://schemas.openxmlformats.org/officeDocument/2006/relationships/settings" Target="/word/settings.xml" Id="R3ac7323824cc461d" /><Relationship Type="http://schemas.openxmlformats.org/officeDocument/2006/relationships/image" Target="/word/media/c98f40fc-cee5-495c-902f-c0e30ec2ef85.png" Id="Ra1d2902038dd484f" /></Relationships>
</file>