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a67f19c8f344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e3b939203d4f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Almaraz,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1073262e674fd7" /><Relationship Type="http://schemas.openxmlformats.org/officeDocument/2006/relationships/numbering" Target="/word/numbering.xml" Id="R6335ce2705244860" /><Relationship Type="http://schemas.openxmlformats.org/officeDocument/2006/relationships/settings" Target="/word/settings.xml" Id="R2d5c26392fbb4fb9" /><Relationship Type="http://schemas.openxmlformats.org/officeDocument/2006/relationships/image" Target="/word/media/4931fd9a-7940-4377-ab60-618b02ef8531.png" Id="Rb1e3b939203d4f8e" /></Relationships>
</file>