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40fddde32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82cf9a38d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Almeda i Can Mercader,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e3f8bd75c4f82" /><Relationship Type="http://schemas.openxmlformats.org/officeDocument/2006/relationships/numbering" Target="/word/numbering.xml" Id="R0eb58938c99d4083" /><Relationship Type="http://schemas.openxmlformats.org/officeDocument/2006/relationships/settings" Target="/word/settings.xml" Id="Ra35f6324b2164ad2" /><Relationship Type="http://schemas.openxmlformats.org/officeDocument/2006/relationships/image" Target="/word/media/2c2a8001-53b7-4521-9527-d57e3d1aeba5.png" Id="R49982cf9a38d4c71" /></Relationships>
</file>