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b6d16ce55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0b832e1e9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Alomartes,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32dd7e78a4c19" /><Relationship Type="http://schemas.openxmlformats.org/officeDocument/2006/relationships/numbering" Target="/word/numbering.xml" Id="R3f42321d0017416e" /><Relationship Type="http://schemas.openxmlformats.org/officeDocument/2006/relationships/settings" Target="/word/settings.xml" Id="R239ee24cacec4a04" /><Relationship Type="http://schemas.openxmlformats.org/officeDocument/2006/relationships/image" Target="/word/media/c8740872-a39d-4ee0-9507-485f79bf182b.png" Id="Re4f0b832e1e947c7" /></Relationships>
</file>