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5aa0eb2f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c2c1d7603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028f5d1e04de4" /><Relationship Type="http://schemas.openxmlformats.org/officeDocument/2006/relationships/numbering" Target="/word/numbering.xml" Id="R71d1981aac1c424e" /><Relationship Type="http://schemas.openxmlformats.org/officeDocument/2006/relationships/settings" Target="/word/settings.xml" Id="R8373579d015b4887" /><Relationship Type="http://schemas.openxmlformats.org/officeDocument/2006/relationships/image" Target="/word/media/e7c1d9fc-9c73-440c-97e9-e6ad86c545fa.png" Id="R437c2c1d76034647" /></Relationships>
</file>