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8a73b9c13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5f7cd89c3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Amusquillo,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f2795d92f42ff" /><Relationship Type="http://schemas.openxmlformats.org/officeDocument/2006/relationships/numbering" Target="/word/numbering.xml" Id="R2634cea73ce448cf" /><Relationship Type="http://schemas.openxmlformats.org/officeDocument/2006/relationships/settings" Target="/word/settings.xml" Id="Rb8858f1ea3bb44f9" /><Relationship Type="http://schemas.openxmlformats.org/officeDocument/2006/relationships/image" Target="/word/media/8c62af6e-004f-4411-9dc5-db2d564ec32d.png" Id="R12a5f7cd89c34931" /></Relationships>
</file>