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ac3086c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d00b97612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c6d223f1480d" /><Relationship Type="http://schemas.openxmlformats.org/officeDocument/2006/relationships/numbering" Target="/word/numbering.xml" Id="R28e878ce7c0e4a55" /><Relationship Type="http://schemas.openxmlformats.org/officeDocument/2006/relationships/settings" Target="/word/settings.xml" Id="Ra544225d808a4390" /><Relationship Type="http://schemas.openxmlformats.org/officeDocument/2006/relationships/image" Target="/word/media/cb351e93-8ecb-4154-9bc2-32aeba842cdf.png" Id="R191d00b9761245d0" /></Relationships>
</file>