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b2829d04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e5a4d6dad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efc874cd947ee" /><Relationship Type="http://schemas.openxmlformats.org/officeDocument/2006/relationships/numbering" Target="/word/numbering.xml" Id="Rf3efd8f36f3b4397" /><Relationship Type="http://schemas.openxmlformats.org/officeDocument/2006/relationships/settings" Target="/word/settings.xml" Id="R98f3e9ffaed245e2" /><Relationship Type="http://schemas.openxmlformats.org/officeDocument/2006/relationships/image" Target="/word/media/846f064f-f5ae-4f05-89ee-9cdd9149c0c0.png" Id="R9fce5a4d6dad4b21" /></Relationships>
</file>