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2aa84e1d5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e748d6db8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Andorra,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86058c3bd41e4" /><Relationship Type="http://schemas.openxmlformats.org/officeDocument/2006/relationships/numbering" Target="/word/numbering.xml" Id="R8650e35be16f4041" /><Relationship Type="http://schemas.openxmlformats.org/officeDocument/2006/relationships/settings" Target="/word/settings.xml" Id="Rfa816ff5c0404c0d" /><Relationship Type="http://schemas.openxmlformats.org/officeDocument/2006/relationships/image" Target="/word/media/6f883596-e6e5-42a0-a3f9-f140de7b8999.png" Id="R9fde748d6db8431a" /></Relationships>
</file>