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e216dcad8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3d1b53b6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ed5027a0c4afd" /><Relationship Type="http://schemas.openxmlformats.org/officeDocument/2006/relationships/numbering" Target="/word/numbering.xml" Id="R98d8c160a9df4237" /><Relationship Type="http://schemas.openxmlformats.org/officeDocument/2006/relationships/settings" Target="/word/settings.xml" Id="R55569a973ef0406d" /><Relationship Type="http://schemas.openxmlformats.org/officeDocument/2006/relationships/image" Target="/word/media/187ed034-43c5-4eba-8a6e-77bfda813b5d.png" Id="Rb153d1b53b614795" /></Relationships>
</file>