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789bc029b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1a9843347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Apricano,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ae28d345641ee" /><Relationship Type="http://schemas.openxmlformats.org/officeDocument/2006/relationships/numbering" Target="/word/numbering.xml" Id="R913ff9025cab4e15" /><Relationship Type="http://schemas.openxmlformats.org/officeDocument/2006/relationships/settings" Target="/word/settings.xml" Id="R351a8dc4bac7415e" /><Relationship Type="http://schemas.openxmlformats.org/officeDocument/2006/relationships/image" Target="/word/media/8ce24c53-ea3f-445c-9462-3405c2d82432.png" Id="Rffc1a98433474e7b" /></Relationships>
</file>