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75caefe4c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34e78310f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Arahuetes,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c0774a6bf4d1e" /><Relationship Type="http://schemas.openxmlformats.org/officeDocument/2006/relationships/numbering" Target="/word/numbering.xml" Id="Ra17df355c1c14d01" /><Relationship Type="http://schemas.openxmlformats.org/officeDocument/2006/relationships/settings" Target="/word/settings.xml" Id="R8985aaff40a34533" /><Relationship Type="http://schemas.openxmlformats.org/officeDocument/2006/relationships/image" Target="/word/media/42f14f41-3721-4bcb-be50-ba8dbdc839f5.png" Id="Rdd834e78310f4707" /></Relationships>
</file>