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b4160028c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585f56863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1765c87454dee" /><Relationship Type="http://schemas.openxmlformats.org/officeDocument/2006/relationships/numbering" Target="/word/numbering.xml" Id="R029dcdb9d67b43d6" /><Relationship Type="http://schemas.openxmlformats.org/officeDocument/2006/relationships/settings" Target="/word/settings.xml" Id="R553c9ec054434e0c" /><Relationship Type="http://schemas.openxmlformats.org/officeDocument/2006/relationships/image" Target="/word/media/1d10798f-c7d2-41b0-9a98-edf658677861.png" Id="R972585f568634d4b" /></Relationships>
</file>