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55630a1c9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806d28fb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Armuna de Almanzora,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c54a6e904d97" /><Relationship Type="http://schemas.openxmlformats.org/officeDocument/2006/relationships/numbering" Target="/word/numbering.xml" Id="Rc8dc4213b2d0460c" /><Relationship Type="http://schemas.openxmlformats.org/officeDocument/2006/relationships/settings" Target="/word/settings.xml" Id="Re0c6844045794e87" /><Relationship Type="http://schemas.openxmlformats.org/officeDocument/2006/relationships/image" Target="/word/media/fccef4ab-9c4f-43fd-b86f-4ffff8a69462.png" Id="R3799806d28fb4da3" /></Relationships>
</file>