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a65a008d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153c8f142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2cd7888234db6" /><Relationship Type="http://schemas.openxmlformats.org/officeDocument/2006/relationships/numbering" Target="/word/numbering.xml" Id="R46cfa5e6dfd84e89" /><Relationship Type="http://schemas.openxmlformats.org/officeDocument/2006/relationships/settings" Target="/word/settings.xml" Id="R18113ccbe31649d6" /><Relationship Type="http://schemas.openxmlformats.org/officeDocument/2006/relationships/image" Target="/word/media/a6bc4f39-3ee2-4adf-8a3d-f174e42dfe76.png" Id="R94e153c8f1424111" /></Relationships>
</file>