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5e28505c9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5b5228675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a1b48df614666" /><Relationship Type="http://schemas.openxmlformats.org/officeDocument/2006/relationships/numbering" Target="/word/numbering.xml" Id="R5886c99fc1c44147" /><Relationship Type="http://schemas.openxmlformats.org/officeDocument/2006/relationships/settings" Target="/word/settings.xml" Id="R74103532a4a64695" /><Relationship Type="http://schemas.openxmlformats.org/officeDocument/2006/relationships/image" Target="/word/media/a900ad7f-cae1-4e02-93b5-b2e63359f708.png" Id="Rbf95b522867543fa" /></Relationships>
</file>