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f8f784ee0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8c2a108d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Azcamellas,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3b108432e4a51" /><Relationship Type="http://schemas.openxmlformats.org/officeDocument/2006/relationships/numbering" Target="/word/numbering.xml" Id="Rc1b2ac0752c0449b" /><Relationship Type="http://schemas.openxmlformats.org/officeDocument/2006/relationships/settings" Target="/word/settings.xml" Id="R977053a164a745bf" /><Relationship Type="http://schemas.openxmlformats.org/officeDocument/2006/relationships/image" Target="/word/media/b62a981e-af58-47f4-a152-5de29e4cd6be.png" Id="Re5f8c2a108db48ff" /></Relationships>
</file>