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f5cfe30e9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ba305bb07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Baldio de la Grulla,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f4a6d3f044682" /><Relationship Type="http://schemas.openxmlformats.org/officeDocument/2006/relationships/numbering" Target="/word/numbering.xml" Id="R7c018b9762864da9" /><Relationship Type="http://schemas.openxmlformats.org/officeDocument/2006/relationships/settings" Target="/word/settings.xml" Id="R881aa00a42ec4419" /><Relationship Type="http://schemas.openxmlformats.org/officeDocument/2006/relationships/image" Target="/word/media/56413543-cd6a-4e79-adab-ebad167e4599.png" Id="R46cba305bb074300" /></Relationships>
</file>