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2ee2c7d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813e034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28b28ab3842bd" /><Relationship Type="http://schemas.openxmlformats.org/officeDocument/2006/relationships/numbering" Target="/word/numbering.xml" Id="R3ef8811271a74132" /><Relationship Type="http://schemas.openxmlformats.org/officeDocument/2006/relationships/settings" Target="/word/settings.xml" Id="R688b0684625e43df" /><Relationship Type="http://schemas.openxmlformats.org/officeDocument/2006/relationships/image" Target="/word/media/31785c1f-5640-4649-b776-18b78c52774b.png" Id="R2336813e034942d9" /></Relationships>
</file>