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8b0905e9c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d018c61d8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 de Lomba,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bc6fcfd5343a1" /><Relationship Type="http://schemas.openxmlformats.org/officeDocument/2006/relationships/numbering" Target="/word/numbering.xml" Id="R1773f9cc46464f98" /><Relationship Type="http://schemas.openxmlformats.org/officeDocument/2006/relationships/settings" Target="/word/settings.xml" Id="R3c17c4f0251d4b7f" /><Relationship Type="http://schemas.openxmlformats.org/officeDocument/2006/relationships/image" Target="/word/media/3f9b4581-902b-4460-b315-92d152cb7dc9.png" Id="Rb3cd018c61d849a0" /></Relationships>
</file>