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5aa7fc64f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5af95c546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Bell-lloc d'Urgell,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12bd6f9a24d09" /><Relationship Type="http://schemas.openxmlformats.org/officeDocument/2006/relationships/numbering" Target="/word/numbering.xml" Id="R9626c22f8f4f46ac" /><Relationship Type="http://schemas.openxmlformats.org/officeDocument/2006/relationships/settings" Target="/word/settings.xml" Id="Rcc5bd3bada4c4afa" /><Relationship Type="http://schemas.openxmlformats.org/officeDocument/2006/relationships/image" Target="/word/media/cac225fb-e2d0-406e-b2fa-049daab06e54.png" Id="Ra065af95c5464955" /></Relationships>
</file>