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5b94187a0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809ea9b20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Beniparrell,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6a3a4dd38421b" /><Relationship Type="http://schemas.openxmlformats.org/officeDocument/2006/relationships/numbering" Target="/word/numbering.xml" Id="Rb33d41c76dcb4094" /><Relationship Type="http://schemas.openxmlformats.org/officeDocument/2006/relationships/settings" Target="/word/settings.xml" Id="Rf01594b62d48441c" /><Relationship Type="http://schemas.openxmlformats.org/officeDocument/2006/relationships/image" Target="/word/media/33fae283-14d4-47f0-a2a0-a9097c65eb1b.png" Id="Rdcd809ea9b2043d9" /></Relationships>
</file>