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a4d70da8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260ab863e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2ddf396d48fc" /><Relationship Type="http://schemas.openxmlformats.org/officeDocument/2006/relationships/numbering" Target="/word/numbering.xml" Id="R798f3b2fdd5b499b" /><Relationship Type="http://schemas.openxmlformats.org/officeDocument/2006/relationships/settings" Target="/word/settings.xml" Id="R3eeaf80db3574de0" /><Relationship Type="http://schemas.openxmlformats.org/officeDocument/2006/relationships/image" Target="/word/media/e6fa93b7-353e-4fdb-9be7-513902b69328.png" Id="R0a5260ab863e4a9a" /></Relationships>
</file>