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a24abdb37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f303ad2ec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Binefar,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2563f6d454e07" /><Relationship Type="http://schemas.openxmlformats.org/officeDocument/2006/relationships/numbering" Target="/word/numbering.xml" Id="R2496ebfdc32a4254" /><Relationship Type="http://schemas.openxmlformats.org/officeDocument/2006/relationships/settings" Target="/word/settings.xml" Id="R78351b0de1304637" /><Relationship Type="http://schemas.openxmlformats.org/officeDocument/2006/relationships/image" Target="/word/media/4efebd08-a622-4a7e-8b1b-24006fa37bf8.png" Id="R985f303ad2ec47e3" /></Relationships>
</file>