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dffd34f2d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02c075fb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04e3284964492" /><Relationship Type="http://schemas.openxmlformats.org/officeDocument/2006/relationships/numbering" Target="/word/numbering.xml" Id="R7f521815e536455d" /><Relationship Type="http://schemas.openxmlformats.org/officeDocument/2006/relationships/settings" Target="/word/settings.xml" Id="R834cee6970f445a5" /><Relationship Type="http://schemas.openxmlformats.org/officeDocument/2006/relationships/image" Target="/word/media/ec5ad08b-d7c4-4dd7-b582-fc76be1f6bab.png" Id="R18402c075fb24277" /></Relationships>
</file>