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6595d5d72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bb28ce056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Bruicedo,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d46917c244e30" /><Relationship Type="http://schemas.openxmlformats.org/officeDocument/2006/relationships/numbering" Target="/word/numbering.xml" Id="Rac44ba0835c0487d" /><Relationship Type="http://schemas.openxmlformats.org/officeDocument/2006/relationships/settings" Target="/word/settings.xml" Id="R2f7d6c4c2ce44005" /><Relationship Type="http://schemas.openxmlformats.org/officeDocument/2006/relationships/image" Target="/word/media/00bafc58-c616-4570-9bdb-23a761f56ccc.png" Id="R763bb28ce0564f53" /></Relationships>
</file>