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168b2ea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c1f87e8d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557e0d65f4166" /><Relationship Type="http://schemas.openxmlformats.org/officeDocument/2006/relationships/numbering" Target="/word/numbering.xml" Id="R50c2e8ec624c4f82" /><Relationship Type="http://schemas.openxmlformats.org/officeDocument/2006/relationships/settings" Target="/word/settings.xml" Id="Rd643d83399e84d63" /><Relationship Type="http://schemas.openxmlformats.org/officeDocument/2006/relationships/image" Target="/word/media/d328583e-0447-4042-b827-1cffdcaa560f.png" Id="R0cf8c1f87e8d492d" /></Relationships>
</file>