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60db2294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5dcdcd8f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Cabanes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57f1d8dd484f" /><Relationship Type="http://schemas.openxmlformats.org/officeDocument/2006/relationships/numbering" Target="/word/numbering.xml" Id="R83a0844b33ed4766" /><Relationship Type="http://schemas.openxmlformats.org/officeDocument/2006/relationships/settings" Target="/word/settings.xml" Id="R221a181fcaac4523" /><Relationship Type="http://schemas.openxmlformats.org/officeDocument/2006/relationships/image" Target="/word/media/86c5909c-0e24-4629-9e05-32cf911db054.png" Id="R3155dcdcd8f24e96" /></Relationships>
</file>