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fbe258da8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da57d1485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 Mesquida,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caa8a75f64b90" /><Relationship Type="http://schemas.openxmlformats.org/officeDocument/2006/relationships/numbering" Target="/word/numbering.xml" Id="R0d615176e2524932" /><Relationship Type="http://schemas.openxmlformats.org/officeDocument/2006/relationships/settings" Target="/word/settings.xml" Id="R48f1daff09014070" /><Relationship Type="http://schemas.openxmlformats.org/officeDocument/2006/relationships/image" Target="/word/media/2a3f1929-8180-4662-a7ef-988111dd9029.png" Id="R2a5da57d148542ac" /></Relationships>
</file>