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bd5440971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b1906c87a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 Rajada,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a5c0ee5b3445f" /><Relationship Type="http://schemas.openxmlformats.org/officeDocument/2006/relationships/numbering" Target="/word/numbering.xml" Id="Rb3c88ed2ae5e472a" /><Relationship Type="http://schemas.openxmlformats.org/officeDocument/2006/relationships/settings" Target="/word/settings.xml" Id="Ra4f56c74ed4e47c6" /><Relationship Type="http://schemas.openxmlformats.org/officeDocument/2006/relationships/image" Target="/word/media/c61a4c3c-e4be-4ec2-a67a-9eaef91c05b5.png" Id="R7e9b1906c87a43d7" /></Relationships>
</file>