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3bc12a058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ae90b3d9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Cangas de Onis,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feb86174c478d" /><Relationship Type="http://schemas.openxmlformats.org/officeDocument/2006/relationships/numbering" Target="/word/numbering.xml" Id="R5cbdc4a07ba24639" /><Relationship Type="http://schemas.openxmlformats.org/officeDocument/2006/relationships/settings" Target="/word/settings.xml" Id="R0e8f5f9d97b04a25" /><Relationship Type="http://schemas.openxmlformats.org/officeDocument/2006/relationships/image" Target="/word/media/7888a0a7-6088-4dee-95e9-ec328ae838e8.png" Id="Ra5bae90b3d974dc8" /></Relationships>
</file>