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02dff4d4fe4a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22c8e5349e4f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Cantiz,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59571bd5c74e38" /><Relationship Type="http://schemas.openxmlformats.org/officeDocument/2006/relationships/numbering" Target="/word/numbering.xml" Id="R8a81f170113d4b14" /><Relationship Type="http://schemas.openxmlformats.org/officeDocument/2006/relationships/settings" Target="/word/settings.xml" Id="R176bb8439eb540fb" /><Relationship Type="http://schemas.openxmlformats.org/officeDocument/2006/relationships/image" Target="/word/media/aaf426dc-440a-41a5-8a96-99a42d917822.png" Id="Ra222c8e5349e4fdc" /></Relationships>
</file>