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0f16f839a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5e7990c5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Carrascosa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03d9851d146c3" /><Relationship Type="http://schemas.openxmlformats.org/officeDocument/2006/relationships/numbering" Target="/word/numbering.xml" Id="R4d61080a5a634f39" /><Relationship Type="http://schemas.openxmlformats.org/officeDocument/2006/relationships/settings" Target="/word/settings.xml" Id="R920d821bb27a416e" /><Relationship Type="http://schemas.openxmlformats.org/officeDocument/2006/relationships/image" Target="/word/media/6808cbfc-b423-4d71-8ec9-19f7c113455d.png" Id="Ra0e5e7990c5e463c" /></Relationships>
</file>