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34f675aba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a60a1ef3e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de Alcance,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e91c0f7a04074" /><Relationship Type="http://schemas.openxmlformats.org/officeDocument/2006/relationships/numbering" Target="/word/numbering.xml" Id="R2f7b2f5368de4a05" /><Relationship Type="http://schemas.openxmlformats.org/officeDocument/2006/relationships/settings" Target="/word/settings.xml" Id="Re12624de20fc4077" /><Relationship Type="http://schemas.openxmlformats.org/officeDocument/2006/relationships/image" Target="/word/media/ff8cbd93-4e65-41fd-bc99-26a76fd3ed01.png" Id="Ra53a60a1ef3e4d38" /></Relationships>
</file>