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e15412c2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ecd022174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Millan,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0f8ce14b4cb1" /><Relationship Type="http://schemas.openxmlformats.org/officeDocument/2006/relationships/numbering" Target="/word/numbering.xml" Id="R5dc2a5caebe04f94" /><Relationship Type="http://schemas.openxmlformats.org/officeDocument/2006/relationships/settings" Target="/word/settings.xml" Id="R2fe7bf53e39c42a5" /><Relationship Type="http://schemas.openxmlformats.org/officeDocument/2006/relationships/image" Target="/word/media/bcfd91f6-701e-41ad-a741-7eea34c3a23d.png" Id="R88cecd022174414f" /></Relationships>
</file>