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fa9af95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20cd2fbce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b8086cda453a" /><Relationship Type="http://schemas.openxmlformats.org/officeDocument/2006/relationships/numbering" Target="/word/numbering.xml" Id="R0ee2324b129b486f" /><Relationship Type="http://schemas.openxmlformats.org/officeDocument/2006/relationships/settings" Target="/word/settings.xml" Id="R0c00c21bf4ad4ae1" /><Relationship Type="http://schemas.openxmlformats.org/officeDocument/2006/relationships/image" Target="/word/media/cb4f408e-3d85-49a0-b4ca-4b59a52b4144.png" Id="R0c820cd2fbce4f95" /></Relationships>
</file>