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db2832c81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bd1c5771e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 nou de Carcolze,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28b905d14879" /><Relationship Type="http://schemas.openxmlformats.org/officeDocument/2006/relationships/numbering" Target="/word/numbering.xml" Id="R7d437565e56848ec" /><Relationship Type="http://schemas.openxmlformats.org/officeDocument/2006/relationships/settings" Target="/word/settings.xml" Id="R46624367b61a42ca" /><Relationship Type="http://schemas.openxmlformats.org/officeDocument/2006/relationships/image" Target="/word/media/b43dc439-4507-44b8-89c0-f87669867788.png" Id="R0c8bd1c5771e4a8e" /></Relationships>
</file>