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4597531c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d20b74f33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Castellfort,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03ea5c7f438d" /><Relationship Type="http://schemas.openxmlformats.org/officeDocument/2006/relationships/numbering" Target="/word/numbering.xml" Id="R4327faa265ea448b" /><Relationship Type="http://schemas.openxmlformats.org/officeDocument/2006/relationships/settings" Target="/word/settings.xml" Id="Rbc2e5046b9ac4f06" /><Relationship Type="http://schemas.openxmlformats.org/officeDocument/2006/relationships/image" Target="/word/media/974e89a2-1538-4a9b-ba42-8d69070719f5.png" Id="R356d20b74f334ba8" /></Relationships>
</file>