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28cc584a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6c0af2c1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Castrosin,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e8e4ad1a4669" /><Relationship Type="http://schemas.openxmlformats.org/officeDocument/2006/relationships/numbering" Target="/word/numbering.xml" Id="Ra064f4d88f3c4295" /><Relationship Type="http://schemas.openxmlformats.org/officeDocument/2006/relationships/settings" Target="/word/settings.xml" Id="R8f3b5ced09454acf" /><Relationship Type="http://schemas.openxmlformats.org/officeDocument/2006/relationships/image" Target="/word/media/97f41aef-7352-4726-8c20-55367a7cdc41.png" Id="R5f26c0af2c1a4c5c" /></Relationships>
</file>