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abe735c56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e86e2066c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Caudete de las Fuentes,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c80d9cc024e7d" /><Relationship Type="http://schemas.openxmlformats.org/officeDocument/2006/relationships/numbering" Target="/word/numbering.xml" Id="R3adc92a2a53d4248" /><Relationship Type="http://schemas.openxmlformats.org/officeDocument/2006/relationships/settings" Target="/word/settings.xml" Id="Rdb297355c9354c23" /><Relationship Type="http://schemas.openxmlformats.org/officeDocument/2006/relationships/image" Target="/word/media/c9810a65-90a8-4c62-a4d5-b16edce06855.png" Id="R43de86e2066c4bca" /></Relationships>
</file>