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eb67f96e6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47c2884a9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Cendejas del Padrastro,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ec5e7859c4277" /><Relationship Type="http://schemas.openxmlformats.org/officeDocument/2006/relationships/numbering" Target="/word/numbering.xml" Id="Ref93806a6164451d" /><Relationship Type="http://schemas.openxmlformats.org/officeDocument/2006/relationships/settings" Target="/word/settings.xml" Id="R446f748c151745cf" /><Relationship Type="http://schemas.openxmlformats.org/officeDocument/2006/relationships/image" Target="/word/media/7c49f8fc-0745-4e15-b3d2-ca7285e70954.png" Id="R1e047c2884a94ef2" /></Relationships>
</file>