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25f5944db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0aab1c9ed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Cereceda,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25fc10e154f00" /><Relationship Type="http://schemas.openxmlformats.org/officeDocument/2006/relationships/numbering" Target="/word/numbering.xml" Id="Rcaecc3e5820b41b4" /><Relationship Type="http://schemas.openxmlformats.org/officeDocument/2006/relationships/settings" Target="/word/settings.xml" Id="R2deca175f06f4d1f" /><Relationship Type="http://schemas.openxmlformats.org/officeDocument/2006/relationships/image" Target="/word/media/d4a24a35-4e69-4fd2-ab54-7dd7b6d08667.png" Id="R1990aab1c9ed4c6c" /></Relationships>
</file>