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bf8cef0e8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4db7f8bf0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Chao de Castro,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2e964baf6490e" /><Relationship Type="http://schemas.openxmlformats.org/officeDocument/2006/relationships/numbering" Target="/word/numbering.xml" Id="Rf7c75d7f52ca461b" /><Relationship Type="http://schemas.openxmlformats.org/officeDocument/2006/relationships/settings" Target="/word/settings.xml" Id="Rf0d5e4c920234000" /><Relationship Type="http://schemas.openxmlformats.org/officeDocument/2006/relationships/image" Target="/word/media/b47c8c7a-6d39-4997-a357-4b92559e6e59.png" Id="Rc174db7f8bf04330" /></Relationships>
</file>