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001767cfc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2980c1b27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Chatun,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3e7c95b764d6b" /><Relationship Type="http://schemas.openxmlformats.org/officeDocument/2006/relationships/numbering" Target="/word/numbering.xml" Id="R144d528e6b5944b1" /><Relationship Type="http://schemas.openxmlformats.org/officeDocument/2006/relationships/settings" Target="/word/settings.xml" Id="Rc9b5cfe56e9e43f3" /><Relationship Type="http://schemas.openxmlformats.org/officeDocument/2006/relationships/image" Target="/word/media/73b82983-ff90-4814-b8b2-cabdec7c099f.png" Id="R62e2980c1b274ed1" /></Relationships>
</file>