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a41aedc83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8175eb81a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e92f4971b48a8" /><Relationship Type="http://schemas.openxmlformats.org/officeDocument/2006/relationships/numbering" Target="/word/numbering.xml" Id="Rdf077c3323a64366" /><Relationship Type="http://schemas.openxmlformats.org/officeDocument/2006/relationships/settings" Target="/word/settings.xml" Id="R8958c89b2e2d4cf1" /><Relationship Type="http://schemas.openxmlformats.org/officeDocument/2006/relationships/image" Target="/word/media/40e21789-6c97-4299-9241-584173e5aa5b.png" Id="R8d48175eb81a46f8" /></Relationships>
</file>