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35b1104b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2bd1617f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Constantins, Contestins,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84663a3049eb" /><Relationship Type="http://schemas.openxmlformats.org/officeDocument/2006/relationships/numbering" Target="/word/numbering.xml" Id="R559d234153e84fbf" /><Relationship Type="http://schemas.openxmlformats.org/officeDocument/2006/relationships/settings" Target="/word/settings.xml" Id="R645d4ddcb61f47df" /><Relationship Type="http://schemas.openxmlformats.org/officeDocument/2006/relationships/image" Target="/word/media/fefd2e6f-114b-485e-ad3a-b8bfac8fa791.png" Id="R69132bd1617f48ec" /></Relationships>
</file>