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efec165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9daedfe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bdf6989724f4c" /><Relationship Type="http://schemas.openxmlformats.org/officeDocument/2006/relationships/numbering" Target="/word/numbering.xml" Id="R80d9d387a39345fc" /><Relationship Type="http://schemas.openxmlformats.org/officeDocument/2006/relationships/settings" Target="/word/settings.xml" Id="Rb72ae2a9661143c7" /><Relationship Type="http://schemas.openxmlformats.org/officeDocument/2006/relationships/image" Target="/word/media/814350a3-de25-47af-b3e2-3db1b90b2dba.png" Id="R86c39daedfe94a5e" /></Relationships>
</file>